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DD" w:rsidRPr="00AC1710" w:rsidRDefault="004E1ADD" w:rsidP="004E1ADD">
      <w:pPr>
        <w:pStyle w:val="subtitle"/>
        <w:rPr>
          <w:rFonts w:asciiTheme="minorHAnsi" w:hAnsiTheme="minorHAnsi" w:cstheme="minorHAnsi"/>
          <w:i/>
          <w:iCs/>
        </w:rPr>
      </w:pPr>
      <w:r w:rsidRPr="00AC1710">
        <w:rPr>
          <w:rFonts w:asciiTheme="minorHAnsi" w:hAnsiTheme="minorHAnsi" w:cstheme="minorHAnsi"/>
          <w:b/>
          <w:i/>
          <w:iCs/>
          <w:sz w:val="32"/>
        </w:rPr>
        <w:t xml:space="preserve">  </w:t>
      </w:r>
      <w:r w:rsidR="00D85C22" w:rsidRPr="00AC1710">
        <w:rPr>
          <w:rFonts w:asciiTheme="minorHAnsi" w:hAnsiTheme="minorHAnsi" w:cstheme="minorHAnsi"/>
          <w:b/>
          <w:i/>
          <w:iCs/>
          <w:sz w:val="32"/>
        </w:rPr>
        <w:t xml:space="preserve">                       Seminář </w:t>
      </w:r>
      <w:r w:rsidRPr="00AC1710">
        <w:rPr>
          <w:rFonts w:asciiTheme="minorHAnsi" w:hAnsiTheme="minorHAnsi" w:cstheme="minorHAnsi"/>
          <w:b/>
          <w:i/>
          <w:iCs/>
          <w:sz w:val="32"/>
        </w:rPr>
        <w:t>Venkovsk</w:t>
      </w:r>
      <w:r w:rsidR="00D85C22" w:rsidRPr="00AC1710">
        <w:rPr>
          <w:rFonts w:asciiTheme="minorHAnsi" w:hAnsiTheme="minorHAnsi" w:cstheme="minorHAnsi"/>
          <w:b/>
          <w:i/>
          <w:iCs/>
          <w:sz w:val="32"/>
        </w:rPr>
        <w:t>ý život – cesta ke svobodě</w:t>
      </w:r>
    </w:p>
    <w:p w:rsidR="00FA2BDE" w:rsidRPr="00431406" w:rsidRDefault="001432F3" w:rsidP="00D1727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sz w:val="36"/>
          <w:szCs w:val="24"/>
        </w:rPr>
      </w:pPr>
      <w:r>
        <w:rPr>
          <w:rFonts w:cstheme="minorHAnsi"/>
          <w:b/>
          <w:bCs/>
          <w:i/>
          <w:iCs/>
        </w:rPr>
        <w:t xml:space="preserve">Záznam </w:t>
      </w:r>
      <w:r w:rsidR="00D1727F">
        <w:rPr>
          <w:rFonts w:cstheme="minorHAnsi"/>
          <w:b/>
          <w:bCs/>
          <w:i/>
          <w:iCs/>
        </w:rPr>
        <w:t>z druhého semináře je</w:t>
      </w:r>
      <w:r>
        <w:rPr>
          <w:rFonts w:cstheme="minorHAnsi"/>
          <w:b/>
          <w:bCs/>
          <w:i/>
          <w:iCs/>
        </w:rPr>
        <w:t xml:space="preserve"> k dispozici na </w:t>
      </w:r>
      <w:hyperlink r:id="rId4" w:history="1">
        <w:r w:rsidR="00D1727F" w:rsidRPr="00DA78A1">
          <w:rPr>
            <w:rStyle w:val="Hypertextovodkaz"/>
            <w:rFonts w:cstheme="minorHAnsi"/>
            <w:b/>
            <w:bCs/>
            <w:i/>
            <w:iCs/>
          </w:rPr>
          <w:t>www.venkovskyzivot.cz</w:t>
        </w:r>
      </w:hyperlink>
      <w:r w:rsidR="00D1727F">
        <w:rPr>
          <w:rFonts w:cstheme="minorHAnsi"/>
          <w:b/>
          <w:bCs/>
          <w:i/>
          <w:iCs/>
        </w:rPr>
        <w:t xml:space="preserve"> </w:t>
      </w:r>
      <w:r w:rsidR="00D1727F">
        <w:rPr>
          <w:rFonts w:cstheme="minorHAnsi"/>
          <w:b/>
          <w:bCs/>
          <w:i/>
          <w:iCs/>
        </w:rPr>
        <w:br/>
        <w:t xml:space="preserve">Na záznam z Českého Těšína ještě čekáme. </w:t>
      </w:r>
      <w:r w:rsidR="00671109">
        <w:rPr>
          <w:rFonts w:cstheme="minorHAnsi"/>
          <w:b/>
          <w:bCs/>
          <w:i/>
          <w:iCs/>
        </w:rPr>
        <w:br/>
      </w:r>
      <w:r w:rsidR="00671109" w:rsidRPr="008378A9">
        <w:rPr>
          <w:rFonts w:cstheme="minorHAnsi"/>
          <w:b/>
          <w:bCs/>
          <w:i/>
          <w:iCs/>
        </w:rPr>
        <w:t xml:space="preserve">    </w:t>
      </w:r>
      <w:r w:rsidR="00FA2BDE" w:rsidRPr="00AC1710">
        <w:rPr>
          <w:rFonts w:cstheme="minorHAnsi"/>
          <w:b/>
          <w:bCs/>
          <w:i/>
          <w:iCs/>
        </w:rPr>
        <w:br/>
      </w:r>
      <w:r w:rsidR="00FA2BDE" w:rsidRPr="009A6431">
        <w:rPr>
          <w:rFonts w:cstheme="minorHAnsi"/>
          <w:b/>
          <w:bCs/>
          <w:i/>
          <w:iCs/>
          <w:sz w:val="28"/>
        </w:rPr>
        <w:t>3.</w:t>
      </w:r>
      <w:r w:rsidR="00F13248">
        <w:rPr>
          <w:rFonts w:cstheme="minorHAnsi"/>
          <w:b/>
          <w:bCs/>
          <w:i/>
          <w:iCs/>
          <w:sz w:val="28"/>
        </w:rPr>
        <w:t xml:space="preserve"> </w:t>
      </w:r>
      <w:r w:rsidR="00FA2BDE" w:rsidRPr="009A6431">
        <w:rPr>
          <w:rFonts w:cstheme="minorHAnsi"/>
          <w:b/>
          <w:bCs/>
          <w:i/>
          <w:iCs/>
          <w:sz w:val="28"/>
        </w:rPr>
        <w:t>díl semináře o Venkovském životě</w:t>
      </w:r>
    </w:p>
    <w:p w:rsidR="00930C77" w:rsidRDefault="00FA2BDE" w:rsidP="00361B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AC1710">
        <w:rPr>
          <w:rFonts w:cstheme="minorHAnsi"/>
          <w:bCs/>
          <w:iCs/>
          <w:sz w:val="24"/>
          <w:szCs w:val="24"/>
        </w:rPr>
        <w:t>se uskuteční začátkem června na konkrétním venkovském projektu. Obsah: praktické ukázky pěstování nenáročných plodin</w:t>
      </w:r>
      <w:r w:rsidR="004710E6" w:rsidRPr="00AC1710">
        <w:rPr>
          <w:rFonts w:cstheme="minorHAnsi"/>
          <w:bCs/>
          <w:iCs/>
          <w:sz w:val="24"/>
          <w:szCs w:val="24"/>
        </w:rPr>
        <w:t>, stavebních metod</w:t>
      </w:r>
      <w:r w:rsidRPr="00AC1710">
        <w:rPr>
          <w:rFonts w:cstheme="minorHAnsi"/>
          <w:bCs/>
          <w:iCs/>
          <w:sz w:val="24"/>
          <w:szCs w:val="24"/>
        </w:rPr>
        <w:t xml:space="preserve">, ekologických zdrojů energie, přírodních zdrojů obživy. </w:t>
      </w:r>
      <w:r w:rsidR="00930C77">
        <w:rPr>
          <w:rFonts w:cstheme="minorHAnsi"/>
          <w:bCs/>
          <w:iCs/>
          <w:sz w:val="24"/>
          <w:szCs w:val="24"/>
        </w:rPr>
        <w:t xml:space="preserve">Více informací na </w:t>
      </w:r>
      <w:r w:rsidR="00751BAE" w:rsidRPr="00AC1710">
        <w:rPr>
          <w:rFonts w:cstheme="minorHAnsi"/>
          <w:bCs/>
          <w:iCs/>
          <w:sz w:val="24"/>
          <w:szCs w:val="24"/>
        </w:rPr>
        <w:t xml:space="preserve"> www.</w:t>
      </w:r>
      <w:r w:rsidR="00930C77">
        <w:rPr>
          <w:rFonts w:cstheme="minorHAnsi"/>
          <w:bCs/>
          <w:iCs/>
          <w:sz w:val="24"/>
          <w:szCs w:val="24"/>
        </w:rPr>
        <w:t xml:space="preserve"> venkovskyzivot.cz</w:t>
      </w:r>
      <w:r w:rsidR="00361BFA">
        <w:rPr>
          <w:rFonts w:cstheme="minorHAnsi"/>
          <w:b/>
          <w:bCs/>
          <w:iCs/>
          <w:sz w:val="24"/>
          <w:szCs w:val="24"/>
        </w:rPr>
        <w:t xml:space="preserve">                                  </w:t>
      </w:r>
    </w:p>
    <w:p w:rsidR="00516AFC" w:rsidRPr="00431406" w:rsidRDefault="00361BFA" w:rsidP="00361BF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br/>
      </w:r>
      <w:r w:rsidR="004E1ADD" w:rsidRPr="009C3C95">
        <w:rPr>
          <w:rFonts w:cstheme="minorHAnsi"/>
          <w:b/>
          <w:sz w:val="26"/>
          <w:szCs w:val="26"/>
        </w:rPr>
        <w:t xml:space="preserve">Přihlášku a dotazník je možno stáhnout na:  </w:t>
      </w:r>
      <w:hyperlink r:id="rId5" w:history="1">
        <w:r w:rsidR="004E1ADD" w:rsidRPr="009C3C95">
          <w:rPr>
            <w:rStyle w:val="Hypertextovodkaz"/>
            <w:rFonts w:cstheme="minorHAnsi"/>
            <w:b/>
            <w:sz w:val="26"/>
            <w:szCs w:val="26"/>
          </w:rPr>
          <w:t>http://www.magazinzdravi.cz/izs/prijimaci-rizeni.html</w:t>
        </w:r>
      </w:hyperlink>
      <w:r w:rsidR="004E1ADD" w:rsidRPr="009C3C95">
        <w:rPr>
          <w:rFonts w:cstheme="minorHAnsi"/>
          <w:b/>
          <w:sz w:val="26"/>
          <w:szCs w:val="26"/>
        </w:rPr>
        <w:t xml:space="preserve"> a po vyplnění zaslat na Institut životního stylu – </w:t>
      </w:r>
      <w:hyperlink r:id="rId6" w:history="1">
        <w:r w:rsidR="00FA5E53" w:rsidRPr="009804C9">
          <w:rPr>
            <w:rStyle w:val="Hypertextovodkaz"/>
            <w:rFonts w:cstheme="minorHAnsi"/>
            <w:b/>
            <w:sz w:val="26"/>
            <w:szCs w:val="26"/>
          </w:rPr>
          <w:t>izs@pramenyzdravi.cz</w:t>
        </w:r>
      </w:hyperlink>
      <w:r w:rsidR="004E1ADD" w:rsidRPr="009C3C95">
        <w:rPr>
          <w:rFonts w:cstheme="minorHAnsi"/>
          <w:b/>
          <w:sz w:val="26"/>
          <w:szCs w:val="26"/>
        </w:rPr>
        <w:t xml:space="preserve"> </w:t>
      </w:r>
      <w:r w:rsidR="009C3C95">
        <w:rPr>
          <w:rFonts w:cstheme="minorHAnsi"/>
          <w:b/>
          <w:sz w:val="26"/>
          <w:szCs w:val="26"/>
        </w:rPr>
        <w:br/>
      </w:r>
      <w:r w:rsidR="00930C77">
        <w:rPr>
          <w:rFonts w:cstheme="minorHAnsi"/>
          <w:b/>
          <w:sz w:val="26"/>
          <w:szCs w:val="26"/>
        </w:rPr>
        <w:t>Více informací na tel. 739 345 687 – Roman Uhrin</w:t>
      </w:r>
      <w:r w:rsidR="0043095B" w:rsidRPr="009C3C95">
        <w:rPr>
          <w:rFonts w:cstheme="minorHAnsi"/>
          <w:b/>
          <w:sz w:val="26"/>
          <w:szCs w:val="26"/>
        </w:rPr>
        <w:t>.</w:t>
      </w:r>
      <w:r w:rsidR="00930C77">
        <w:rPr>
          <w:rFonts w:cstheme="minorHAnsi"/>
          <w:b/>
          <w:sz w:val="26"/>
          <w:szCs w:val="26"/>
        </w:rPr>
        <w:t xml:space="preserve"> Termín: 2. – 9. 6. 2012</w:t>
      </w:r>
    </w:p>
    <w:p w:rsidR="00A00B00" w:rsidRDefault="00A00B00" w:rsidP="00AA551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br/>
        <w:t>KURS JE SOUČÁSTÍ GLOBÁLNÍHO VZDĚLÁVÁNÍ ZDRAVOTNÍCH MISIONÁŘŮ – L.I.G.H.T.</w:t>
      </w:r>
    </w:p>
    <w:p w:rsidR="00A00B00" w:rsidRPr="009C3C95" w:rsidRDefault="00A00B00" w:rsidP="00AA551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www.magazinzdravi.cz/LIGHT</w:t>
      </w:r>
    </w:p>
    <w:p w:rsidR="009C3C95" w:rsidRDefault="00361BFA" w:rsidP="00361BF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</w:p>
    <w:p w:rsidR="00361BFA" w:rsidRPr="00D1727F" w:rsidRDefault="00361BFA" w:rsidP="00361BF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D1727F">
        <w:rPr>
          <w:rFonts w:cstheme="minorHAnsi"/>
          <w:b/>
          <w:bCs/>
          <w:sz w:val="24"/>
          <w:szCs w:val="24"/>
        </w:rPr>
        <w:t>2SM 359</w:t>
      </w:r>
      <w:r w:rsidRPr="00D1727F">
        <w:rPr>
          <w:rFonts w:cstheme="minorHAnsi"/>
          <w:i/>
          <w:iCs/>
          <w:sz w:val="24"/>
          <w:szCs w:val="24"/>
        </w:rPr>
        <w:t xml:space="preserve"> </w:t>
      </w:r>
      <w:r w:rsidRPr="00D1727F">
        <w:rPr>
          <w:rFonts w:cstheme="minorHAnsi"/>
          <w:bCs/>
          <w:iCs/>
          <w:sz w:val="24"/>
          <w:szCs w:val="24"/>
        </w:rPr>
        <w:t xml:space="preserve">“Přichází bouře, houževnatá ve svém běsnění. Jsme na ni připraveni?” </w:t>
      </w:r>
      <w:r w:rsidRPr="00D1727F">
        <w:rPr>
          <w:rFonts w:cstheme="minorHAnsi"/>
          <w:bCs/>
          <w:sz w:val="24"/>
          <w:szCs w:val="24"/>
        </w:rPr>
        <w:t xml:space="preserve">8T 315 </w:t>
      </w:r>
      <w:r w:rsidRPr="00D1727F">
        <w:rPr>
          <w:rFonts w:cstheme="minorHAnsi"/>
          <w:bCs/>
          <w:iCs/>
          <w:sz w:val="24"/>
          <w:szCs w:val="24"/>
        </w:rPr>
        <w:t>“Vidím nutnost spěchat v přípravě pro krizi.”</w:t>
      </w:r>
      <w:r w:rsidRPr="00D1727F">
        <w:rPr>
          <w:rFonts w:cstheme="minorHAnsi"/>
          <w:bCs/>
          <w:sz w:val="24"/>
          <w:szCs w:val="24"/>
        </w:rPr>
        <w:t xml:space="preserve">  AA 21 „Ježíš se snažil povzbudit učedníky a připravit je pro budoucnost. Nesnažil se svádět je falešnými nadějemi. Jako v otevřené knize četl budoucnost… Věděl, že budou pronásledováni, vylučování ze synagog, uvrženi do vězení… někteří budou zabiti. Něco z toho jim řekl. Když představoval budoucnost, hovořil jasně a konkrétně, aby si v přicházející zkoušce vzpomněli na Jeho slova a byli posíleni ve víře v Něj,  jejich Vykupitele. Hovořil k nim slova naděje a odvahy.“ </w:t>
      </w:r>
    </w:p>
    <w:p w:rsidR="00184ABB" w:rsidRPr="00D1727F" w:rsidRDefault="00184ABB" w:rsidP="00184ABB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/>
          <w:bCs/>
          <w:i/>
          <w:iCs/>
          <w:sz w:val="24"/>
          <w:szCs w:val="24"/>
        </w:rPr>
      </w:pPr>
    </w:p>
    <w:p w:rsidR="00A00B00" w:rsidRPr="00D1727F" w:rsidRDefault="00AA551B" w:rsidP="00361B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D1727F">
        <w:rPr>
          <w:rFonts w:cstheme="minorHAnsi"/>
          <w:b/>
          <w:bCs/>
          <w:i/>
          <w:iCs/>
          <w:sz w:val="24"/>
          <w:szCs w:val="24"/>
        </w:rPr>
        <w:br/>
        <w:t>Venkovský život</w:t>
      </w:r>
      <w:r w:rsidRPr="00D1727F">
        <w:rPr>
          <w:rFonts w:cstheme="minorHAnsi"/>
          <w:sz w:val="24"/>
          <w:szCs w:val="24"/>
        </w:rPr>
        <w:t xml:space="preserve">, str.9- 10, </w:t>
      </w:r>
      <w:r w:rsidRPr="00D1727F">
        <w:rPr>
          <w:rFonts w:cstheme="minorHAnsi"/>
          <w:i/>
          <w:iCs/>
          <w:sz w:val="24"/>
          <w:szCs w:val="24"/>
        </w:rPr>
        <w:t>“Znovu a znovu mne Pán poučil, že naši lidé mají vzít své rodiny pryč z měst na venkov, kde si budou moci vypěstovat vlastní zásoby potravin, neboť v budoucnu bude problém nákupu a prodeje velmi vážný.“</w:t>
      </w:r>
      <w:r w:rsidRPr="00D1727F">
        <w:rPr>
          <w:rFonts w:cstheme="minorHAnsi"/>
          <w:b/>
          <w:bCs/>
          <w:iCs/>
          <w:sz w:val="24"/>
          <w:szCs w:val="24"/>
        </w:rPr>
        <w:t xml:space="preserve">    </w:t>
      </w:r>
    </w:p>
    <w:p w:rsidR="00184ABB" w:rsidRPr="00D1727F" w:rsidRDefault="00184ABB" w:rsidP="00361B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</w:p>
    <w:p w:rsidR="00184ABB" w:rsidRPr="00D1727F" w:rsidRDefault="00184ABB" w:rsidP="00361B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</w:p>
    <w:p w:rsidR="00184ABB" w:rsidRPr="00D1727F" w:rsidRDefault="00184ABB" w:rsidP="00361BF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D1727F">
        <w:rPr>
          <w:rFonts w:cstheme="minorHAnsi"/>
          <w:i/>
          <w:iCs/>
          <w:sz w:val="24"/>
          <w:szCs w:val="24"/>
        </w:rPr>
        <w:t>“Jestliže jste vy, kteří procházíte soužením a odsuzováním, nečinili ze srdce pokání, pak do vašeho srdce nepřijde světlo, pokoj a radost. Pokud jste opatrní, laskaví a jemní ke svým bratřím tak stejně, jako jste byli tvrdí, neodpouštějící a utlačující, vyznáte své viny a napravíte vše tak, jak to lze. Když jste z vaší strany učinili vše, můžete prosit Boha, aby učinil to, co je pro vás nemožné – uzdravil rány, které jste způsobili, odpustil vám a vymazal vaše přestoupení. Když jsou lidé velmi neochotní vyznat své zlé činy, ač jsou před nimi přímo představeny, ukazuje to, že jsou ovládáni svou nezkrotnou, neposvěcenou přirozeností, spíše,</w:t>
      </w:r>
      <w:r w:rsidR="00DD0836" w:rsidRPr="00D1727F">
        <w:rPr>
          <w:rFonts w:cstheme="minorHAnsi"/>
          <w:i/>
          <w:iCs/>
          <w:sz w:val="24"/>
          <w:szCs w:val="24"/>
        </w:rPr>
        <w:t xml:space="preserve"> než duchem evangelia Kristova.</w:t>
      </w:r>
      <w:r w:rsidRPr="00D1727F">
        <w:rPr>
          <w:rFonts w:cstheme="minorHAnsi"/>
          <w:i/>
          <w:iCs/>
          <w:sz w:val="24"/>
          <w:szCs w:val="24"/>
        </w:rPr>
        <w:t>”</w:t>
      </w:r>
      <w:r w:rsidR="00DD0836" w:rsidRPr="00D1727F">
        <w:rPr>
          <w:rFonts w:cstheme="minorHAnsi"/>
          <w:i/>
          <w:iCs/>
          <w:sz w:val="24"/>
          <w:szCs w:val="24"/>
        </w:rPr>
        <w:br/>
      </w:r>
      <w:r w:rsidRPr="00D1727F">
        <w:rPr>
          <w:rFonts w:cstheme="minorHAnsi"/>
          <w:i/>
          <w:iCs/>
          <w:sz w:val="24"/>
          <w:szCs w:val="24"/>
        </w:rPr>
        <w:t xml:space="preserve"> {5T 343).</w:t>
      </w:r>
      <w:r w:rsidRPr="00D1727F">
        <w:rPr>
          <w:rFonts w:cstheme="minorHAnsi"/>
          <w:i/>
          <w:iCs/>
          <w:sz w:val="24"/>
          <w:szCs w:val="24"/>
        </w:rPr>
        <w:br/>
      </w:r>
    </w:p>
    <w:sectPr w:rsidR="00184ABB" w:rsidRPr="00D1727F" w:rsidSect="0067110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24D3A"/>
    <w:rsid w:val="00026222"/>
    <w:rsid w:val="00064713"/>
    <w:rsid w:val="00082AAB"/>
    <w:rsid w:val="000A27CE"/>
    <w:rsid w:val="000C4722"/>
    <w:rsid w:val="0010048F"/>
    <w:rsid w:val="00107DB7"/>
    <w:rsid w:val="0011458F"/>
    <w:rsid w:val="001432F3"/>
    <w:rsid w:val="0015783C"/>
    <w:rsid w:val="00165DE0"/>
    <w:rsid w:val="00181E8E"/>
    <w:rsid w:val="00184ABB"/>
    <w:rsid w:val="001B054B"/>
    <w:rsid w:val="001C2498"/>
    <w:rsid w:val="002162DF"/>
    <w:rsid w:val="00221923"/>
    <w:rsid w:val="00226DA7"/>
    <w:rsid w:val="00274070"/>
    <w:rsid w:val="0029120C"/>
    <w:rsid w:val="002B3150"/>
    <w:rsid w:val="003421CF"/>
    <w:rsid w:val="003452E9"/>
    <w:rsid w:val="00361BFA"/>
    <w:rsid w:val="003C4067"/>
    <w:rsid w:val="003E234B"/>
    <w:rsid w:val="00402EFE"/>
    <w:rsid w:val="00416AC9"/>
    <w:rsid w:val="0043095B"/>
    <w:rsid w:val="00431406"/>
    <w:rsid w:val="00447B14"/>
    <w:rsid w:val="004529E2"/>
    <w:rsid w:val="004710E6"/>
    <w:rsid w:val="0047721B"/>
    <w:rsid w:val="004A3BD1"/>
    <w:rsid w:val="004B128F"/>
    <w:rsid w:val="004E1ADD"/>
    <w:rsid w:val="004E2184"/>
    <w:rsid w:val="004E5174"/>
    <w:rsid w:val="004F7C24"/>
    <w:rsid w:val="00513023"/>
    <w:rsid w:val="00516AFC"/>
    <w:rsid w:val="005354ED"/>
    <w:rsid w:val="005442F0"/>
    <w:rsid w:val="00551E90"/>
    <w:rsid w:val="00565DB0"/>
    <w:rsid w:val="00565ED7"/>
    <w:rsid w:val="005A2D4B"/>
    <w:rsid w:val="005B1DB6"/>
    <w:rsid w:val="005B24D8"/>
    <w:rsid w:val="0062577A"/>
    <w:rsid w:val="00627AE0"/>
    <w:rsid w:val="00655D9E"/>
    <w:rsid w:val="00665143"/>
    <w:rsid w:val="00665A30"/>
    <w:rsid w:val="00671109"/>
    <w:rsid w:val="006871B2"/>
    <w:rsid w:val="006942C3"/>
    <w:rsid w:val="00696916"/>
    <w:rsid w:val="006D42B1"/>
    <w:rsid w:val="006E133C"/>
    <w:rsid w:val="00701F83"/>
    <w:rsid w:val="00704092"/>
    <w:rsid w:val="00751BAE"/>
    <w:rsid w:val="00771D8B"/>
    <w:rsid w:val="007854A7"/>
    <w:rsid w:val="0079160F"/>
    <w:rsid w:val="007D6B6F"/>
    <w:rsid w:val="007F512E"/>
    <w:rsid w:val="008248F4"/>
    <w:rsid w:val="008378A9"/>
    <w:rsid w:val="00842E90"/>
    <w:rsid w:val="0085696A"/>
    <w:rsid w:val="008E0B58"/>
    <w:rsid w:val="008E3515"/>
    <w:rsid w:val="008F4586"/>
    <w:rsid w:val="00904DD3"/>
    <w:rsid w:val="009109FD"/>
    <w:rsid w:val="00930C77"/>
    <w:rsid w:val="00935FEF"/>
    <w:rsid w:val="00956EAD"/>
    <w:rsid w:val="00962637"/>
    <w:rsid w:val="009631AA"/>
    <w:rsid w:val="00991984"/>
    <w:rsid w:val="009A6431"/>
    <w:rsid w:val="009C3C95"/>
    <w:rsid w:val="009F53F8"/>
    <w:rsid w:val="00A00B00"/>
    <w:rsid w:val="00A01A20"/>
    <w:rsid w:val="00A04582"/>
    <w:rsid w:val="00A20F77"/>
    <w:rsid w:val="00A40C22"/>
    <w:rsid w:val="00A50388"/>
    <w:rsid w:val="00A65CD0"/>
    <w:rsid w:val="00A8016D"/>
    <w:rsid w:val="00AA551B"/>
    <w:rsid w:val="00AC1710"/>
    <w:rsid w:val="00AF2E79"/>
    <w:rsid w:val="00B1029D"/>
    <w:rsid w:val="00B4146E"/>
    <w:rsid w:val="00B45EB0"/>
    <w:rsid w:val="00B45F70"/>
    <w:rsid w:val="00B8440A"/>
    <w:rsid w:val="00BA6DEF"/>
    <w:rsid w:val="00BE7D9E"/>
    <w:rsid w:val="00BF0240"/>
    <w:rsid w:val="00C025DE"/>
    <w:rsid w:val="00C07BB2"/>
    <w:rsid w:val="00C1571A"/>
    <w:rsid w:val="00C44804"/>
    <w:rsid w:val="00D1727F"/>
    <w:rsid w:val="00D544F4"/>
    <w:rsid w:val="00D706C3"/>
    <w:rsid w:val="00D85C22"/>
    <w:rsid w:val="00DD0836"/>
    <w:rsid w:val="00DE0970"/>
    <w:rsid w:val="00DE131B"/>
    <w:rsid w:val="00DF5EEC"/>
    <w:rsid w:val="00E44857"/>
    <w:rsid w:val="00E87465"/>
    <w:rsid w:val="00EC1188"/>
    <w:rsid w:val="00ED4BCE"/>
    <w:rsid w:val="00EF0E77"/>
    <w:rsid w:val="00EF2F5C"/>
    <w:rsid w:val="00EF5438"/>
    <w:rsid w:val="00F05369"/>
    <w:rsid w:val="00F13248"/>
    <w:rsid w:val="00F24D3A"/>
    <w:rsid w:val="00F506DD"/>
    <w:rsid w:val="00FA2BDE"/>
    <w:rsid w:val="00FA5E53"/>
    <w:rsid w:val="00FB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1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5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56EAD"/>
    <w:rPr>
      <w:i/>
      <w:iCs/>
    </w:rPr>
  </w:style>
  <w:style w:type="character" w:styleId="Siln">
    <w:name w:val="Strong"/>
    <w:basedOn w:val="Standardnpsmoodstavce"/>
    <w:uiPriority w:val="22"/>
    <w:qFormat/>
    <w:rsid w:val="00956E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6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6EAD"/>
    <w:rPr>
      <w:rFonts w:ascii="Tahoma" w:hAnsi="Tahoma" w:cs="Tahoma"/>
      <w:sz w:val="16"/>
      <w:szCs w:val="16"/>
    </w:rPr>
  </w:style>
  <w:style w:type="paragraph" w:customStyle="1" w:styleId="subtitle">
    <w:name w:val="subtitle"/>
    <w:basedOn w:val="Normln"/>
    <w:rsid w:val="0095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578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zs@pramenyzdravi.cz" TargetMode="External"/><Relationship Id="rId5" Type="http://schemas.openxmlformats.org/officeDocument/2006/relationships/hyperlink" Target="http://www.magazinzdravi.cz/izs/prijimaci-rizeni.html" TargetMode="External"/><Relationship Id="rId4" Type="http://schemas.openxmlformats.org/officeDocument/2006/relationships/hyperlink" Target="http://www.venkovskyzivo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konecna</dc:creator>
  <cp:lastModifiedBy>k</cp:lastModifiedBy>
  <cp:revision>2</cp:revision>
  <cp:lastPrinted>2012-03-09T10:36:00Z</cp:lastPrinted>
  <dcterms:created xsi:type="dcterms:W3CDTF">2012-03-26T15:35:00Z</dcterms:created>
  <dcterms:modified xsi:type="dcterms:W3CDTF">2012-03-26T15:35:00Z</dcterms:modified>
</cp:coreProperties>
</file>